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2D87" w14:textId="77777777" w:rsidR="00D55DC4" w:rsidRPr="00C826C9" w:rsidRDefault="00C826C9" w:rsidP="00FE5977">
      <w:pPr>
        <w:spacing w:before="240" w:after="360"/>
        <w:jc w:val="center"/>
        <w:rPr>
          <w:b/>
          <w:bCs/>
          <w:sz w:val="32"/>
          <w:szCs w:val="32"/>
        </w:rPr>
      </w:pPr>
      <w:r w:rsidRPr="00C826C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F448A" wp14:editId="21751815">
                <wp:simplePos x="0" y="0"/>
                <wp:positionH relativeFrom="column">
                  <wp:posOffset>4358005</wp:posOffset>
                </wp:positionH>
                <wp:positionV relativeFrom="paragraph">
                  <wp:posOffset>176530</wp:posOffset>
                </wp:positionV>
                <wp:extent cx="1876425" cy="1752600"/>
                <wp:effectExtent l="0" t="0" r="9525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6EE6C" w14:textId="4113DCBD" w:rsidR="00C826C9" w:rsidRDefault="00FE59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49C2C" wp14:editId="68DB5334">
                                  <wp:extent cx="1654810" cy="1654810"/>
                                  <wp:effectExtent l="0" t="0" r="2540" b="2540"/>
                                  <wp:docPr id="849648349" name="Grafik 2" descr="51 Tausend Open Book Cartoon lizenzfreie Bilder, Stockfotos und Aufnahmen | 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1 Tausend Open Book Cartoon lizenzfreie Bilder, Stockfotos und Aufnahmen | 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4810" cy="1654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F448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3.15pt;margin-top:13.9pt;width:147.75pt;height:1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VZ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" fillcolor="white [3201]" stroked="f" strokeweight=".5pt">
                <v:textbox>
                  <w:txbxContent>
                    <w:p w14:paraId="5A86EE6C" w14:textId="4113DCBD" w:rsidR="00C826C9" w:rsidRDefault="00FE5977">
                      <w:r>
                        <w:rPr>
                          <w:noProof/>
                        </w:rPr>
                        <w:drawing>
                          <wp:inline distT="0" distB="0" distL="0" distR="0" wp14:anchorId="34749C2C" wp14:editId="68DB5334">
                            <wp:extent cx="1654810" cy="1654810"/>
                            <wp:effectExtent l="0" t="0" r="2540" b="2540"/>
                            <wp:docPr id="849648349" name="Grafik 2" descr="51 Tausend Open Book Cartoon lizenzfreie Bilder, Stockfotos und Aufnahmen | 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1 Tausend Open Book Cartoon lizenzfreie Bilder, Stockfotos und Aufnahmen | 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810" cy="1654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6C9">
        <w:rPr>
          <w:b/>
          <w:bCs/>
          <w:sz w:val="32"/>
          <w:szCs w:val="32"/>
        </w:rPr>
        <w:t>„Eine Seite über eine Seite“</w:t>
      </w:r>
    </w:p>
    <w:p w14:paraId="45C986D5" w14:textId="77777777" w:rsidR="00C826C9" w:rsidRDefault="00C826C9" w:rsidP="00C826C9">
      <w:pPr>
        <w:jc w:val="both"/>
      </w:pPr>
      <w:r w:rsidRPr="00C826C9">
        <w:rPr>
          <w:b/>
          <w:bCs/>
        </w:rPr>
        <w:t>Aufgabe:</w:t>
      </w:r>
      <w:r>
        <w:t xml:space="preserve"> Schreibe </w:t>
      </w:r>
      <w:r w:rsidRPr="00C826C9">
        <w:rPr>
          <w:b/>
          <w:bCs/>
        </w:rPr>
        <w:t xml:space="preserve">eine </w:t>
      </w:r>
      <w:r>
        <w:t>handschriftliche Seite (etwas mehr ist erlaubt, etwas weniger nicht) über „Der Sandmann“, Seite 22 oben bis Seite 23, Zeile 8</w:t>
      </w:r>
      <w:r>
        <w:rPr>
          <w:rStyle w:val="Funotenzeichen"/>
        </w:rPr>
        <w:footnoteReference w:id="1"/>
      </w:r>
      <w:r>
        <w:t>.</w:t>
      </w:r>
    </w:p>
    <w:p w14:paraId="5F467DB5" w14:textId="77777777" w:rsidR="00C826C9" w:rsidRDefault="00C826C9" w:rsidP="00C826C9">
      <w:pPr>
        <w:jc w:val="both"/>
      </w:pPr>
      <w:r>
        <w:t xml:space="preserve">Erkläre in deinem Text die </w:t>
      </w:r>
      <w:r w:rsidRPr="00C826C9">
        <w:rPr>
          <w:b/>
          <w:bCs/>
        </w:rPr>
        <w:t>erzählerischen Mittel</w:t>
      </w:r>
      <w:r>
        <w:t xml:space="preserve">, die auf der Seite genutzt werden. Versuche dabei </w:t>
      </w:r>
      <w:r w:rsidRPr="00C826C9">
        <w:rPr>
          <w:b/>
          <w:bCs/>
        </w:rPr>
        <w:t>möglichst viele Fachbegriffe</w:t>
      </w:r>
      <w:r>
        <w:t xml:space="preserve"> von der Übersicht einzubringen.</w:t>
      </w:r>
    </w:p>
    <w:p w14:paraId="2E516AE9" w14:textId="77777777" w:rsidR="00C826C9" w:rsidRDefault="00C826C9" w:rsidP="00C826C9">
      <w:pPr>
        <w:jc w:val="both"/>
      </w:pPr>
      <w:r>
        <w:t xml:space="preserve">(Dein Text soll </w:t>
      </w:r>
      <w:r w:rsidRPr="00C826C9">
        <w:rPr>
          <w:b/>
          <w:bCs/>
        </w:rPr>
        <w:t>keine</w:t>
      </w:r>
      <w:r>
        <w:t xml:space="preserve"> ganze Analyse sein. Komme direkt zu den erzählerischen Mitteln, verzichte auf Einleitungssatz, Inhaltsangabe und sonstiges).</w:t>
      </w:r>
    </w:p>
    <w:sectPr w:rsidR="00C826C9" w:rsidSect="00FE5977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0F4C" w14:textId="77777777" w:rsidR="00135554" w:rsidRDefault="00135554" w:rsidP="00C826C9">
      <w:pPr>
        <w:spacing w:after="0" w:line="240" w:lineRule="auto"/>
      </w:pPr>
      <w:r>
        <w:separator/>
      </w:r>
    </w:p>
  </w:endnote>
  <w:endnote w:type="continuationSeparator" w:id="0">
    <w:p w14:paraId="35C51004" w14:textId="77777777" w:rsidR="00135554" w:rsidRDefault="00135554" w:rsidP="00C8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F09E" w14:textId="77777777" w:rsidR="00135554" w:rsidRDefault="00135554" w:rsidP="00C826C9">
      <w:pPr>
        <w:spacing w:after="0" w:line="240" w:lineRule="auto"/>
      </w:pPr>
      <w:r>
        <w:separator/>
      </w:r>
    </w:p>
  </w:footnote>
  <w:footnote w:type="continuationSeparator" w:id="0">
    <w:p w14:paraId="270DCC0C" w14:textId="77777777" w:rsidR="00135554" w:rsidRDefault="00135554" w:rsidP="00C826C9">
      <w:pPr>
        <w:spacing w:after="0" w:line="240" w:lineRule="auto"/>
      </w:pPr>
      <w:r>
        <w:continuationSeparator/>
      </w:r>
    </w:p>
  </w:footnote>
  <w:footnote w:id="1">
    <w:p w14:paraId="37D7EB56" w14:textId="77777777" w:rsidR="00C826C9" w:rsidRDefault="00C826C9">
      <w:pPr>
        <w:pStyle w:val="Funotentext"/>
      </w:pPr>
      <w:r>
        <w:rPr>
          <w:rStyle w:val="Funotenzeichen"/>
        </w:rPr>
        <w:footnoteRef/>
      </w:r>
      <w:r>
        <w:t xml:space="preserve"> Wer eine andere Ausgabe nutzt: „</w:t>
      </w:r>
      <w:r w:rsidRPr="00C826C9">
        <w:rPr>
          <w:i/>
          <w:iCs/>
        </w:rPr>
        <w:t>Der verständigen Clara war diese mystische Schwärmerei</w:t>
      </w:r>
      <w:r>
        <w:t xml:space="preserve">…“ bis „… </w:t>
      </w:r>
      <w:r w:rsidRPr="00C826C9">
        <w:rPr>
          <w:i/>
          <w:iCs/>
        </w:rPr>
        <w:t>im Inneren sich immer mehr voneinander, ohne es selbst zu bemerken</w:t>
      </w:r>
      <w:r>
        <w:t>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A2DE" w14:textId="01E7D21B" w:rsidR="00C826C9" w:rsidRPr="00FE5977" w:rsidRDefault="00FE5977" w:rsidP="00FE5977">
    <w:pPr>
      <w:pStyle w:val="Kopfzeile"/>
    </w:pPr>
    <w:r>
      <w:rPr>
        <w:noProof/>
      </w:rPr>
      <w:drawing>
        <wp:inline distT="0" distB="0" distL="0" distR="0" wp14:anchorId="4BD6EB55" wp14:editId="70F84ED1">
          <wp:extent cx="5760720" cy="509270"/>
          <wp:effectExtent l="0" t="0" r="0" b="0"/>
          <wp:docPr id="189275658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C9"/>
    <w:rsid w:val="00135554"/>
    <w:rsid w:val="002D4C28"/>
    <w:rsid w:val="00C826C9"/>
    <w:rsid w:val="00D55DC4"/>
    <w:rsid w:val="00DF33F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EBE"/>
  <w15:chartTrackingRefBased/>
  <w15:docId w15:val="{B8FE7174-E930-4D1D-8B3C-13C53D5F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C826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26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26C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8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6C9"/>
  </w:style>
  <w:style w:type="paragraph" w:styleId="Fuzeile">
    <w:name w:val="footer"/>
    <w:basedOn w:val="Standard"/>
    <w:link w:val="FuzeileZchn"/>
    <w:uiPriority w:val="99"/>
    <w:unhideWhenUsed/>
    <w:rsid w:val="00C8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55EB-5683-432C-A8F5-9DB3FF53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2</cp:revision>
  <dcterms:created xsi:type="dcterms:W3CDTF">2020-03-18T20:43:00Z</dcterms:created>
  <dcterms:modified xsi:type="dcterms:W3CDTF">2026-02-18T18:07:00Z</dcterms:modified>
</cp:coreProperties>
</file>